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E6" w:rsidRPr="0046149B" w:rsidRDefault="007F35E6" w:rsidP="007F35E6">
      <w:pPr>
        <w:pStyle w:val="1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Тақырып </w:t>
      </w: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7F35E6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7F35E6">
        <w:rPr>
          <w:rFonts w:ascii="Times New Roman" w:hAnsi="Times New Roman"/>
          <w:b/>
          <w:bCs/>
          <w:sz w:val="24"/>
          <w:szCs w:val="24"/>
        </w:rPr>
        <w:t>Корпоративтік</w:t>
      </w:r>
      <w:proofErr w:type="spellEnd"/>
      <w:r w:rsidRPr="007F35E6">
        <w:rPr>
          <w:rFonts w:ascii="Times New Roman" w:hAnsi="Times New Roman"/>
          <w:b/>
          <w:bCs/>
          <w:sz w:val="24"/>
          <w:szCs w:val="24"/>
        </w:rPr>
        <w:t xml:space="preserve"> салық </w:t>
      </w:r>
      <w:proofErr w:type="spellStart"/>
      <w:r w:rsidRPr="007F35E6">
        <w:rPr>
          <w:rFonts w:ascii="Times New Roman" w:hAnsi="Times New Roman"/>
          <w:b/>
          <w:bCs/>
          <w:sz w:val="24"/>
          <w:szCs w:val="24"/>
        </w:rPr>
        <w:t>менеджменті</w:t>
      </w:r>
      <w:proofErr w:type="spellEnd"/>
    </w:p>
    <w:p w:rsidR="007F35E6" w:rsidRPr="0046149B" w:rsidRDefault="007F35E6" w:rsidP="007F35E6">
      <w:pPr>
        <w:pStyle w:val="1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7F35E6" w:rsidRDefault="007F35E6" w:rsidP="007F35E6">
      <w:pPr>
        <w:pStyle w:val="1"/>
        <w:spacing w:line="240" w:lineRule="auto"/>
        <w:ind w:firstLine="720"/>
        <w:rPr>
          <w:rFonts w:ascii="Times New Roman" w:hAnsi="Times New Roman"/>
          <w:bCs/>
          <w:sz w:val="24"/>
          <w:szCs w:val="24"/>
          <w:lang w:val="kk-KZ"/>
        </w:rPr>
      </w:pPr>
      <w:r w:rsidRPr="0046149B">
        <w:rPr>
          <w:rFonts w:ascii="Times New Roman" w:hAnsi="Times New Roman"/>
          <w:b/>
          <w:bCs/>
          <w:sz w:val="24"/>
          <w:szCs w:val="24"/>
          <w:lang w:val="kk-KZ"/>
        </w:rPr>
        <w:t>Лекция мақсаты:</w:t>
      </w:r>
      <w:r w:rsidRPr="0046149B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proofErr w:type="spellStart"/>
      <w:r w:rsidRPr="007F35E6">
        <w:rPr>
          <w:rFonts w:ascii="Times New Roman" w:hAnsi="Times New Roman"/>
          <w:bCs/>
          <w:sz w:val="24"/>
          <w:szCs w:val="24"/>
        </w:rPr>
        <w:t>Корпоративтік</w:t>
      </w:r>
      <w:proofErr w:type="spellEnd"/>
      <w:r w:rsidRPr="007F35E6">
        <w:rPr>
          <w:rFonts w:ascii="Times New Roman" w:hAnsi="Times New Roman"/>
          <w:bCs/>
          <w:sz w:val="24"/>
          <w:szCs w:val="24"/>
        </w:rPr>
        <w:t xml:space="preserve"> салық </w:t>
      </w:r>
      <w:proofErr w:type="spellStart"/>
      <w:r w:rsidRPr="007F35E6">
        <w:rPr>
          <w:rFonts w:ascii="Times New Roman" w:hAnsi="Times New Roman"/>
          <w:bCs/>
          <w:sz w:val="24"/>
          <w:szCs w:val="24"/>
        </w:rPr>
        <w:t>менеджментін</w:t>
      </w:r>
      <w:proofErr w:type="spellEnd"/>
      <w:r w:rsidRPr="007F35E6">
        <w:rPr>
          <w:rFonts w:ascii="Times New Roman" w:hAnsi="Times New Roman"/>
          <w:bCs/>
          <w:sz w:val="24"/>
          <w:szCs w:val="24"/>
        </w:rPr>
        <w:t xml:space="preserve"> </w:t>
      </w:r>
      <w:r w:rsidRPr="007F35E6">
        <w:rPr>
          <w:rFonts w:ascii="Times New Roman" w:hAnsi="Times New Roman"/>
          <w:bCs/>
          <w:sz w:val="24"/>
          <w:szCs w:val="24"/>
          <w:lang w:val="kk-KZ"/>
        </w:rPr>
        <w:t>ұ</w:t>
      </w:r>
      <w:proofErr w:type="spellStart"/>
      <w:r w:rsidRPr="007F35E6">
        <w:rPr>
          <w:rFonts w:ascii="Times New Roman" w:hAnsi="Times New Roman"/>
          <w:bCs/>
          <w:sz w:val="24"/>
          <w:szCs w:val="24"/>
        </w:rPr>
        <w:t>йымдастрыу</w:t>
      </w:r>
      <w:proofErr w:type="spellEnd"/>
      <w:r w:rsidRPr="007F35E6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7F35E6" w:rsidRPr="0046149B" w:rsidRDefault="007F35E6" w:rsidP="007F35E6">
      <w:pPr>
        <w:pStyle w:val="1"/>
        <w:spacing w:line="240" w:lineRule="auto"/>
        <w:ind w:firstLine="720"/>
        <w:rPr>
          <w:rFonts w:ascii="Times New Roman" w:hAnsi="Times New Roman"/>
          <w:bCs/>
          <w:sz w:val="24"/>
          <w:szCs w:val="24"/>
          <w:lang w:val="kk-KZ"/>
        </w:rPr>
      </w:pPr>
    </w:p>
    <w:p w:rsidR="007F35E6" w:rsidRPr="0046149B" w:rsidRDefault="007F35E6" w:rsidP="007F35E6">
      <w:pPr>
        <w:pStyle w:val="1"/>
        <w:spacing w:line="240" w:lineRule="auto"/>
        <w:ind w:firstLine="720"/>
        <w:jc w:val="left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6149B">
        <w:rPr>
          <w:rFonts w:ascii="Times New Roman" w:hAnsi="Times New Roman"/>
          <w:b/>
          <w:bCs/>
          <w:sz w:val="24"/>
          <w:szCs w:val="24"/>
          <w:lang w:val="kk-KZ"/>
        </w:rPr>
        <w:t>Лекция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Pr="0046149B">
        <w:rPr>
          <w:rFonts w:ascii="Times New Roman" w:hAnsi="Times New Roman"/>
          <w:b/>
          <w:bCs/>
          <w:sz w:val="24"/>
          <w:szCs w:val="24"/>
          <w:lang w:val="kk-KZ"/>
        </w:rPr>
        <w:t xml:space="preserve"> сұрақтары:</w:t>
      </w:r>
    </w:p>
    <w:p w:rsidR="00000000" w:rsidRPr="007F35E6" w:rsidRDefault="007F35E6" w:rsidP="007F35E6">
      <w:pPr>
        <w:pStyle w:val="2"/>
        <w:ind w:left="720"/>
        <w:jc w:val="both"/>
        <w:rPr>
          <w:b/>
          <w:iCs/>
          <w:sz w:val="24"/>
          <w:szCs w:val="24"/>
          <w:lang w:val="kk-KZ"/>
        </w:rPr>
      </w:pPr>
      <w:r w:rsidRPr="007F35E6">
        <w:rPr>
          <w:b/>
          <w:iCs/>
          <w:sz w:val="24"/>
          <w:szCs w:val="24"/>
          <w:lang w:val="kk-KZ"/>
        </w:rPr>
        <w:t>1.Кәсіпорында корпоративтік салық</w:t>
      </w:r>
      <w:r w:rsidRPr="007F35E6">
        <w:rPr>
          <w:b/>
          <w:iCs/>
          <w:sz w:val="24"/>
          <w:szCs w:val="24"/>
          <w:lang w:val="kk-KZ"/>
        </w:rPr>
        <w:t xml:space="preserve"> </w:t>
      </w:r>
      <w:r w:rsidRPr="007F35E6">
        <w:rPr>
          <w:b/>
          <w:iCs/>
          <w:sz w:val="24"/>
          <w:szCs w:val="24"/>
          <w:lang w:val="kk-KZ"/>
        </w:rPr>
        <w:t>менеджментінің қажеттілігі. </w:t>
      </w:r>
    </w:p>
    <w:p w:rsidR="00000000" w:rsidRPr="007F35E6" w:rsidRDefault="007F35E6" w:rsidP="007F35E6">
      <w:pPr>
        <w:pStyle w:val="2"/>
        <w:ind w:left="720"/>
        <w:jc w:val="both"/>
        <w:rPr>
          <w:b/>
          <w:iCs/>
          <w:sz w:val="24"/>
          <w:szCs w:val="24"/>
          <w:lang w:val="kk-KZ"/>
        </w:rPr>
      </w:pPr>
      <w:r w:rsidRPr="007F35E6">
        <w:rPr>
          <w:b/>
          <w:iCs/>
          <w:sz w:val="24"/>
          <w:szCs w:val="24"/>
          <w:lang w:val="kk-KZ"/>
        </w:rPr>
        <w:t>2. Корпоративтік салық менеджменті басқару қызметінің бір түрі ретінде </w:t>
      </w:r>
    </w:p>
    <w:p w:rsidR="00000000" w:rsidRDefault="007F35E6" w:rsidP="007F35E6">
      <w:pPr>
        <w:pStyle w:val="2"/>
        <w:ind w:left="720"/>
        <w:jc w:val="both"/>
        <w:rPr>
          <w:b/>
          <w:iCs/>
          <w:sz w:val="24"/>
          <w:szCs w:val="24"/>
          <w:lang w:val="kk-KZ"/>
        </w:rPr>
      </w:pPr>
      <w:r w:rsidRPr="007F35E6">
        <w:rPr>
          <w:b/>
          <w:iCs/>
          <w:sz w:val="24"/>
          <w:szCs w:val="24"/>
        </w:rPr>
        <w:t>3. Салықтарды төлеуден жалтару. </w:t>
      </w:r>
    </w:p>
    <w:p w:rsidR="007F35E6" w:rsidRDefault="007F35E6" w:rsidP="007F35E6">
      <w:pPr>
        <w:pStyle w:val="2"/>
        <w:ind w:left="720"/>
        <w:jc w:val="both"/>
        <w:rPr>
          <w:b/>
          <w:iCs/>
          <w:sz w:val="24"/>
          <w:szCs w:val="24"/>
          <w:lang w:val="kk-KZ"/>
        </w:rPr>
      </w:pPr>
    </w:p>
    <w:p w:rsidR="007F35E6" w:rsidRPr="007F35E6" w:rsidRDefault="007F35E6" w:rsidP="007F35E6">
      <w:pPr>
        <w:pStyle w:val="2"/>
        <w:ind w:left="720"/>
        <w:jc w:val="both"/>
        <w:rPr>
          <w:b/>
          <w:iCs/>
          <w:sz w:val="24"/>
          <w:szCs w:val="24"/>
          <w:lang w:val="kk-KZ"/>
        </w:rPr>
      </w:pPr>
    </w:p>
    <w:p w:rsidR="007F35E6" w:rsidRPr="0046149B" w:rsidRDefault="007F35E6" w:rsidP="007F35E6">
      <w:pPr>
        <w:pStyle w:val="2"/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Pr="0046149B">
        <w:rPr>
          <w:sz w:val="24"/>
          <w:szCs w:val="24"/>
          <w:lang w:val="kk-KZ"/>
        </w:rPr>
        <w:t xml:space="preserve"> </w:t>
      </w:r>
      <w:r w:rsidRPr="0046149B">
        <w:rPr>
          <w:b/>
          <w:sz w:val="24"/>
          <w:szCs w:val="24"/>
          <w:lang w:val="kk-KZ"/>
        </w:rPr>
        <w:t>Лекция мазмұны:</w:t>
      </w:r>
    </w:p>
    <w:p w:rsidR="00000000" w:rsidRPr="007F35E6" w:rsidRDefault="007F35E6" w:rsidP="007F35E6">
      <w:pPr>
        <w:pStyle w:val="1"/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>Корпоративтік салық менеджментін ұйымдастыру кең мағынада – бұл салықтық жоспарлау, салықтық оңтайландыру және салықтық өзін-өзі бақылаудың ұйымдастырушылық нысандары мен әдістерінің жиынтығы, тар мағынада – бұл салықтық а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ғымдарды оңтайландыру үшін жағдай жасау және әзірлеу. </w:t>
      </w:r>
    </w:p>
    <w:p w:rsidR="00000000" w:rsidRPr="007F35E6" w:rsidRDefault="007F35E6" w:rsidP="007F35E6">
      <w:pPr>
        <w:pStyle w:val="1"/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Бизнес, сапалық және сандық өлшемдерінің өсуіне қарай, үдемелі ақпарат ағымының талдау үшін қаржылық және салықтық басқарудың құрылымдық түрін қажет ететін барынша күрделі құбылысқа айнала бастайды. </w:t>
      </w:r>
    </w:p>
    <w:p w:rsidR="007F35E6" w:rsidRPr="007F35E6" w:rsidRDefault="007F35E6" w:rsidP="007F35E6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  <w:lang w:val="kk-KZ"/>
        </w:rPr>
      </w:pPr>
      <w:proofErr w:type="spellStart"/>
      <w:r w:rsidRPr="007F35E6">
        <w:rPr>
          <w:rFonts w:ascii="Times New Roman" w:hAnsi="Times New Roman"/>
          <w:iCs/>
          <w:sz w:val="24"/>
          <w:szCs w:val="24"/>
        </w:rPr>
        <w:t>Корпоративті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салықтық менеджмент бизнестің табыстылығына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тікелей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үлес қосады. Салықтық төлемдерді оңтайландыру – бизнес </w:t>
      </w:r>
      <w:proofErr w:type="gramStart"/>
      <w:r w:rsidRPr="007F35E6">
        <w:rPr>
          <w:rFonts w:ascii="Times New Roman" w:hAnsi="Times New Roman"/>
          <w:iCs/>
          <w:sz w:val="24"/>
          <w:szCs w:val="24"/>
        </w:rPr>
        <w:t>м</w:t>
      </w:r>
      <w:proofErr w:type="gramEnd"/>
      <w:r w:rsidRPr="007F35E6">
        <w:rPr>
          <w:rFonts w:ascii="Times New Roman" w:hAnsi="Times New Roman"/>
          <w:iCs/>
          <w:sz w:val="24"/>
          <w:szCs w:val="24"/>
        </w:rPr>
        <w:t xml:space="preserve">үддесі үшін жүзеге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асырылатын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, салықтық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жоспарлау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бағыттарының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бірі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>.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Корпоративтік салықтық менеджмент 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— кәсіпорындар мен ұйымдардың 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>қаржылық-шаруашылық қызметінің ажырамас бөлігі, салық төлеушінің салық ауыртпалығын азайтудағы заңды құралы;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 Қазіргі таңда корпоративтік салықтық менеджмент салық саясаты мен мемлекеттік бюджеттің міндет пен мақсаттарымен шектелген. 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>Корпоративтік салық</w:t>
      </w: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тық менеджменттің мақсаты 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>— салық заңнамасы арқылы барлық ерекшеліктерді пайдалану арқылы салық салуды оңтайландыру және басты мақсатына келетін болсақ, қаржылық әрекеттің кемшіліктерін уақытылы анықтау және жою, кәсіпорынның қаржылық жағдайын жақсартуға б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ағытталған қорларды табу және оның төлем жасай алу қабілетін салықтық төлемдерді реттеу арқылы жақсарту. 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>Салық төлемдері ұйымдардың қаржылық ағымында маңызды үлесті құрайды. Көбінесе бизнестің тағдыры, оның өсу мен даму мүмкіндіктері салық салдарын ескер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е отырып қабылданған сауатты, кәсіби шешімге байланысты болады. 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>Ұйымның қаржылық қызметінің осы аспектісін дұрыс бағаламау, бюджетпен салық есептеулерінде жіберілген қателіктер үлкен қаржылық шығындарға әкеледі.</w:t>
      </w:r>
    </w:p>
    <w:p w:rsidR="00000000" w:rsidRPr="007F35E6" w:rsidRDefault="007F35E6" w:rsidP="007F35E6">
      <w:pPr>
        <w:pStyle w:val="1"/>
        <w:numPr>
          <w:ilvl w:val="0"/>
          <w:numId w:val="4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Корпоративті салықтық менеджмент 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 xml:space="preserve">- бұл </w:t>
      </w:r>
      <w:r w:rsidRPr="007F35E6">
        <w:rPr>
          <w:rFonts w:ascii="Times New Roman" w:hAnsi="Times New Roman"/>
          <w:iCs/>
          <w:sz w:val="24"/>
          <w:szCs w:val="24"/>
          <w:lang w:val="kk-KZ"/>
        </w:rPr>
        <w:t>ғылыми деңгейдегі нарықтық формалар мен әдістерді қолдану арқылы және салықтық түсімдер мен салықтық шығыстар саласында микродеңгейде басқарушылық шешімдер қабылдау арқылы коммерциялық ұйымның салық ағымдарын басқару жүйесі.</w:t>
      </w:r>
    </w:p>
    <w:p w:rsidR="007F35E6" w:rsidRPr="007F35E6" w:rsidRDefault="007F35E6" w:rsidP="007F35E6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  <w:lang w:val="kk-KZ"/>
        </w:rPr>
      </w:pPr>
    </w:p>
    <w:p w:rsidR="00000000" w:rsidRPr="007F35E6" w:rsidRDefault="007F35E6" w:rsidP="007F35E6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>Салықтық басқарудың интегралды</w:t>
      </w:r>
      <w:r w:rsidRPr="007F35E6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жүйесінің буыны ретінде корпоративтік салықты басқару функционалды элементтері бар, бірақ өзіндік ерекшеліктері бар:</w:t>
      </w:r>
    </w:p>
    <w:p w:rsidR="00000000" w:rsidRPr="007F35E6" w:rsidRDefault="007F35E6" w:rsidP="007F35E6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t>кәсіпорындағы салық ағымдарын басқару процесін ұйымдастыру;</w:t>
      </w:r>
    </w:p>
    <w:p w:rsidR="00000000" w:rsidRPr="007F35E6" w:rsidRDefault="007F35E6" w:rsidP="007F35E6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iCs/>
          <w:sz w:val="24"/>
          <w:szCs w:val="24"/>
        </w:rPr>
      </w:pPr>
      <w:proofErr w:type="spellStart"/>
      <w:r w:rsidRPr="007F35E6">
        <w:rPr>
          <w:rFonts w:ascii="Times New Roman" w:hAnsi="Times New Roman"/>
          <w:iCs/>
          <w:sz w:val="24"/>
          <w:szCs w:val="24"/>
        </w:rPr>
        <w:t>корпоративтік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салықты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жоспарлау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>;</w:t>
      </w:r>
    </w:p>
    <w:p w:rsidR="00000000" w:rsidRPr="007F35E6" w:rsidRDefault="007F35E6" w:rsidP="007F35E6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iCs/>
          <w:sz w:val="24"/>
          <w:szCs w:val="24"/>
        </w:rPr>
      </w:pPr>
      <w:proofErr w:type="spellStart"/>
      <w:r w:rsidRPr="007F35E6">
        <w:rPr>
          <w:rFonts w:ascii="Times New Roman" w:hAnsi="Times New Roman"/>
          <w:iCs/>
          <w:sz w:val="24"/>
          <w:szCs w:val="24"/>
        </w:rPr>
        <w:t>корпоративтік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салықты </w:t>
      </w:r>
      <w:proofErr w:type="spellStart"/>
      <w:r w:rsidRPr="007F35E6">
        <w:rPr>
          <w:rFonts w:ascii="Times New Roman" w:hAnsi="Times New Roman"/>
          <w:iCs/>
          <w:sz w:val="24"/>
          <w:szCs w:val="24"/>
        </w:rPr>
        <w:t>реттеу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>;</w:t>
      </w:r>
    </w:p>
    <w:p w:rsidR="00000000" w:rsidRPr="007F35E6" w:rsidRDefault="007F35E6" w:rsidP="007F35E6">
      <w:pPr>
        <w:pStyle w:val="1"/>
        <w:numPr>
          <w:ilvl w:val="0"/>
          <w:numId w:val="7"/>
        </w:numPr>
        <w:spacing w:line="240" w:lineRule="auto"/>
        <w:rPr>
          <w:rFonts w:ascii="Times New Roman" w:hAnsi="Times New Roman"/>
          <w:iCs/>
          <w:sz w:val="24"/>
          <w:szCs w:val="24"/>
        </w:rPr>
      </w:pPr>
      <w:proofErr w:type="spellStart"/>
      <w:r w:rsidRPr="007F35E6">
        <w:rPr>
          <w:rFonts w:ascii="Times New Roman" w:hAnsi="Times New Roman"/>
          <w:iCs/>
          <w:sz w:val="24"/>
          <w:szCs w:val="24"/>
        </w:rPr>
        <w:t>корпоративт</w:t>
      </w:r>
      <w:r w:rsidRPr="007F35E6">
        <w:rPr>
          <w:rFonts w:ascii="Times New Roman" w:hAnsi="Times New Roman"/>
          <w:iCs/>
          <w:sz w:val="24"/>
          <w:szCs w:val="24"/>
        </w:rPr>
        <w:t>ік</w:t>
      </w:r>
      <w:proofErr w:type="spellEnd"/>
      <w:r w:rsidRPr="007F35E6">
        <w:rPr>
          <w:rFonts w:ascii="Times New Roman" w:hAnsi="Times New Roman"/>
          <w:iCs/>
          <w:sz w:val="24"/>
          <w:szCs w:val="24"/>
        </w:rPr>
        <w:t xml:space="preserve"> салықтық бақылау (өзі</w:t>
      </w:r>
      <w:proofErr w:type="gramStart"/>
      <w:r w:rsidRPr="007F35E6">
        <w:rPr>
          <w:rFonts w:ascii="Times New Roman" w:hAnsi="Times New Roman"/>
          <w:iCs/>
          <w:sz w:val="24"/>
          <w:szCs w:val="24"/>
        </w:rPr>
        <w:t>н-</w:t>
      </w:r>
      <w:proofErr w:type="gramEnd"/>
      <w:r w:rsidRPr="007F35E6">
        <w:rPr>
          <w:rFonts w:ascii="Times New Roman" w:hAnsi="Times New Roman"/>
          <w:iCs/>
          <w:sz w:val="24"/>
          <w:szCs w:val="24"/>
        </w:rPr>
        <w:t>өзі бақылау).</w:t>
      </w:r>
    </w:p>
    <w:p w:rsidR="007F35E6" w:rsidRPr="007F35E6" w:rsidRDefault="007F35E6" w:rsidP="007F35E6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</w:p>
    <w:p w:rsidR="007F35E6" w:rsidRDefault="007F35E6" w:rsidP="007F35E6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</w:rPr>
        <w:t>1</w:t>
      </w:r>
      <w:r w:rsidRPr="007F35E6">
        <w:rPr>
          <w:rFonts w:ascii="Times New Roman" w:hAnsi="Times New Roman"/>
          <w:iCs/>
          <w:sz w:val="24"/>
          <w:szCs w:val="24"/>
        </w:rPr>
        <w:noBreakHyphen/>
        <w:t xml:space="preserve">сурет. </w:t>
      </w:r>
      <w:r w:rsidRPr="007F35E6">
        <w:rPr>
          <w:rFonts w:ascii="Times New Roman" w:hAnsi="Times New Roman"/>
          <w:b/>
          <w:bCs/>
          <w:iCs/>
          <w:sz w:val="24"/>
          <w:szCs w:val="24"/>
        </w:rPr>
        <w:t xml:space="preserve">Салықтық менеджмент </w:t>
      </w:r>
      <w:proofErr w:type="spellStart"/>
      <w:r w:rsidRPr="007F35E6">
        <w:rPr>
          <w:rFonts w:ascii="Times New Roman" w:hAnsi="Times New Roman"/>
          <w:b/>
          <w:bCs/>
          <w:iCs/>
          <w:sz w:val="24"/>
          <w:szCs w:val="24"/>
        </w:rPr>
        <w:t>элементтері</w:t>
      </w:r>
      <w:proofErr w:type="spellEnd"/>
    </w:p>
    <w:p w:rsidR="007F35E6" w:rsidRPr="0046149B" w:rsidRDefault="007F35E6" w:rsidP="007F35E6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  <w:lang w:val="kk-KZ"/>
        </w:rPr>
      </w:pPr>
      <w:r w:rsidRPr="007F35E6">
        <w:rPr>
          <w:rFonts w:ascii="Times New Roman" w:hAnsi="Times New Roman"/>
          <w:iCs/>
          <w:sz w:val="24"/>
          <w:szCs w:val="24"/>
          <w:lang w:val="kk-KZ"/>
        </w:rPr>
        <w:lastRenderedPageBreak/>
        <w:drawing>
          <wp:inline distT="0" distB="0" distL="0" distR="0">
            <wp:extent cx="5940425" cy="3738133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F35E6" w:rsidRDefault="007F35E6" w:rsidP="007F35E6">
      <w:pPr>
        <w:jc w:val="both"/>
        <w:rPr>
          <w:b/>
          <w:lang w:val="kk-KZ"/>
        </w:rPr>
      </w:pPr>
      <w:r w:rsidRPr="0046149B">
        <w:rPr>
          <w:b/>
          <w:lang w:val="kk-KZ"/>
        </w:rPr>
        <w:t xml:space="preserve"> </w:t>
      </w:r>
    </w:p>
    <w:p w:rsidR="00000000" w:rsidRPr="007F35E6" w:rsidRDefault="007F35E6" w:rsidP="007F35E6">
      <w:pPr>
        <w:ind w:firstLine="567"/>
        <w:jc w:val="both"/>
        <w:rPr>
          <w:lang w:val="kk-KZ"/>
        </w:rPr>
      </w:pPr>
      <w:r w:rsidRPr="007F35E6">
        <w:rPr>
          <w:bCs/>
          <w:lang w:val="kk-KZ"/>
        </w:rPr>
        <w:t xml:space="preserve">Салықтық жоспарлау- </w:t>
      </w:r>
      <w:r w:rsidRPr="007F35E6">
        <w:rPr>
          <w:lang w:val="kk-KZ"/>
        </w:rPr>
        <w:t>салық төлеушінің тұрғысынан корпоративтік салықтық менеджменттің бір элементі ретінде, оның қаржылық-шаруашылық әрекетінің ажырамас бөлігі. Бұл үрдіс өт</w:t>
      </w:r>
      <w:r w:rsidRPr="007F35E6">
        <w:rPr>
          <w:lang w:val="kk-KZ"/>
        </w:rPr>
        <w:t xml:space="preserve">е маңызды мәнге ие, өйткені салық салуды оңтайландыру қаржылық қорларды уақытылы анықтауға мүмкіндік береді. </w:t>
      </w:r>
    </w:p>
    <w:p w:rsidR="007F35E6" w:rsidRPr="007F35E6" w:rsidRDefault="007F35E6" w:rsidP="007F35E6">
      <w:pPr>
        <w:ind w:firstLine="567"/>
        <w:jc w:val="both"/>
        <w:rPr>
          <w:lang w:val="kk-KZ"/>
        </w:rPr>
      </w:pPr>
      <w:r w:rsidRPr="007F35E6">
        <w:t xml:space="preserve">Салықтық әкімшілікті оңтайландыру. </w:t>
      </w:r>
      <w:proofErr w:type="spellStart"/>
      <w:r w:rsidRPr="007F35E6">
        <w:t>Мемлекет</w:t>
      </w:r>
      <w:proofErr w:type="spellEnd"/>
      <w:r w:rsidRPr="007F35E6">
        <w:t xml:space="preserve"> жүзеге </w:t>
      </w:r>
      <w:proofErr w:type="spellStart"/>
      <w:r w:rsidRPr="007F35E6">
        <w:t>асыратын</w:t>
      </w:r>
      <w:proofErr w:type="spellEnd"/>
      <w:r w:rsidRPr="007F35E6">
        <w:t xml:space="preserve"> </w:t>
      </w:r>
      <w:proofErr w:type="spellStart"/>
      <w:r w:rsidRPr="007F35E6">
        <w:t>экономиканы</w:t>
      </w:r>
      <w:proofErr w:type="spellEnd"/>
      <w:r w:rsidRPr="007F35E6">
        <w:t xml:space="preserve"> </w:t>
      </w:r>
      <w:proofErr w:type="spellStart"/>
      <w:r w:rsidRPr="007F35E6">
        <w:t>реттеп</w:t>
      </w:r>
      <w:proofErr w:type="spellEnd"/>
      <w:r w:rsidRPr="007F35E6">
        <w:t xml:space="preserve"> </w:t>
      </w:r>
      <w:proofErr w:type="spellStart"/>
      <w:r w:rsidRPr="007F35E6">
        <w:t>отыру</w:t>
      </w:r>
      <w:proofErr w:type="spellEnd"/>
      <w:r w:rsidRPr="007F35E6">
        <w:t xml:space="preserve"> </w:t>
      </w:r>
      <w:proofErr w:type="spellStart"/>
      <w:r w:rsidRPr="007F35E6">
        <w:t>іс-шаралары</w:t>
      </w:r>
      <w:proofErr w:type="spellEnd"/>
      <w:r w:rsidRPr="007F35E6">
        <w:t xml:space="preserve"> маңызды роль атқарады. “</w:t>
      </w:r>
      <w:proofErr w:type="gramStart"/>
      <w:r w:rsidRPr="007F35E6">
        <w:t>Жасау</w:t>
      </w:r>
      <w:proofErr w:type="gramEnd"/>
      <w:r w:rsidRPr="007F35E6">
        <w:t xml:space="preserve">ға </w:t>
      </w:r>
      <w:proofErr w:type="spellStart"/>
      <w:r w:rsidRPr="007F35E6">
        <w:t>емес</w:t>
      </w:r>
      <w:proofErr w:type="spellEnd"/>
      <w:r w:rsidRPr="007F35E6">
        <w:t xml:space="preserve">, бөлуге үйренген </w:t>
      </w:r>
      <w:proofErr w:type="spellStart"/>
      <w:r w:rsidRPr="007F35E6">
        <w:t>мемлекеттік</w:t>
      </w:r>
      <w:proofErr w:type="spellEnd"/>
      <w:r w:rsidRPr="007F35E6">
        <w:t xml:space="preserve"> қызметкерлерге </w:t>
      </w:r>
      <w:proofErr w:type="spellStart"/>
      <w:r w:rsidRPr="007F35E6">
        <w:t>ерік</w:t>
      </w:r>
      <w:proofErr w:type="spellEnd"/>
      <w:r w:rsidRPr="007F35E6">
        <w:t xml:space="preserve"> берсең, </w:t>
      </w:r>
      <w:proofErr w:type="spellStart"/>
      <w:r w:rsidRPr="007F35E6">
        <w:t>олар</w:t>
      </w:r>
      <w:proofErr w:type="spellEnd"/>
      <w:r w:rsidRPr="007F35E6">
        <w:t xml:space="preserve"> барлығына </w:t>
      </w:r>
      <w:proofErr w:type="spellStart"/>
      <w:r w:rsidRPr="007F35E6">
        <w:t>барынша</w:t>
      </w:r>
      <w:proofErr w:type="spellEnd"/>
      <w:r w:rsidRPr="007F35E6">
        <w:t xml:space="preserve"> жоғары салық </w:t>
      </w:r>
      <w:proofErr w:type="spellStart"/>
      <w:r w:rsidRPr="007F35E6">
        <w:t>салып</w:t>
      </w:r>
      <w:proofErr w:type="spellEnd"/>
      <w:r w:rsidRPr="007F35E6">
        <w:t xml:space="preserve"> қоюға </w:t>
      </w:r>
      <w:proofErr w:type="spellStart"/>
      <w:r w:rsidRPr="007F35E6">
        <w:t>дайын</w:t>
      </w:r>
      <w:proofErr w:type="spellEnd"/>
      <w:r w:rsidRPr="007F35E6">
        <w:t>. Бұл олардың өмі</w:t>
      </w:r>
      <w:proofErr w:type="gramStart"/>
      <w:r w:rsidRPr="007F35E6">
        <w:t>р</w:t>
      </w:r>
      <w:proofErr w:type="gramEnd"/>
      <w:r w:rsidRPr="007F35E6">
        <w:t xml:space="preserve"> сүруіне қажет </w:t>
      </w:r>
      <w:proofErr w:type="spellStart"/>
      <w:r w:rsidRPr="007F35E6">
        <w:t>негіз</w:t>
      </w:r>
      <w:proofErr w:type="spellEnd"/>
      <w:r w:rsidRPr="007F35E6">
        <w:t xml:space="preserve">.” – </w:t>
      </w:r>
      <w:proofErr w:type="spellStart"/>
      <w:r w:rsidRPr="007F35E6">
        <w:t>деген</w:t>
      </w:r>
      <w:proofErr w:type="spellEnd"/>
      <w:r w:rsidRPr="007F35E6">
        <w:t xml:space="preserve"> </w:t>
      </w:r>
      <w:proofErr w:type="spellStart"/>
      <w:r w:rsidRPr="007F35E6">
        <w:t>тарихи</w:t>
      </w:r>
      <w:proofErr w:type="spellEnd"/>
      <w:r w:rsidRPr="007F35E6">
        <w:t xml:space="preserve"> жағынан </w:t>
      </w:r>
      <w:proofErr w:type="spellStart"/>
      <w:r w:rsidRPr="007F35E6">
        <w:t>бекітілген</w:t>
      </w:r>
      <w:proofErr w:type="spellEnd"/>
      <w:r w:rsidRPr="007F35E6">
        <w:t xml:space="preserve"> ұстаным бар.</w:t>
      </w:r>
    </w:p>
    <w:p w:rsidR="007F35E6" w:rsidRDefault="007F35E6" w:rsidP="007F35E6">
      <w:pPr>
        <w:jc w:val="both"/>
        <w:rPr>
          <w:b/>
          <w:lang w:val="kk-KZ"/>
        </w:rPr>
      </w:pPr>
    </w:p>
    <w:p w:rsidR="007F35E6" w:rsidRDefault="007F35E6" w:rsidP="007F35E6">
      <w:pPr>
        <w:jc w:val="both"/>
        <w:rPr>
          <w:b/>
          <w:lang w:val="kk-KZ"/>
        </w:rPr>
      </w:pPr>
      <w:r w:rsidRPr="007F35E6">
        <w:rPr>
          <w:b/>
        </w:rPr>
        <w:t>2</w:t>
      </w:r>
      <w:r w:rsidRPr="007F35E6">
        <w:rPr>
          <w:b/>
        </w:rPr>
        <w:noBreakHyphen/>
        <w:t>сурет. Салықтық жоспарлаудың құрылымы</w:t>
      </w:r>
    </w:p>
    <w:p w:rsidR="007F35E6" w:rsidRPr="007F35E6" w:rsidRDefault="007F35E6" w:rsidP="007F35E6">
      <w:pPr>
        <w:jc w:val="both"/>
        <w:rPr>
          <w:b/>
          <w:lang w:val="kk-KZ"/>
        </w:rPr>
      </w:pPr>
      <w:r w:rsidRPr="007F35E6">
        <w:rPr>
          <w:b/>
          <w:lang w:val="kk-KZ"/>
        </w:rPr>
        <w:lastRenderedPageBreak/>
        <w:drawing>
          <wp:inline distT="0" distB="0" distL="0" distR="0">
            <wp:extent cx="5274500" cy="4389437"/>
            <wp:effectExtent l="19050" t="0" r="235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500" cy="438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7F35E6" w:rsidRPr="007F35E6" w:rsidRDefault="007F35E6" w:rsidP="007F35E6">
      <w:pPr>
        <w:jc w:val="both"/>
        <w:rPr>
          <w:b/>
          <w:lang w:val="kk-KZ"/>
        </w:rPr>
      </w:pPr>
    </w:p>
    <w:p w:rsidR="007F35E6" w:rsidRPr="0046149B" w:rsidRDefault="007F35E6" w:rsidP="007F35E6">
      <w:pPr>
        <w:jc w:val="both"/>
        <w:rPr>
          <w:b/>
          <w:lang w:val="kk-KZ"/>
        </w:rPr>
      </w:pPr>
      <w:r w:rsidRPr="0046149B">
        <w:rPr>
          <w:b/>
          <w:lang w:val="kk-KZ"/>
        </w:rPr>
        <w:t xml:space="preserve"> Ұсынылатын әдебиеттер тізімі</w:t>
      </w:r>
    </w:p>
    <w:p w:rsidR="007F35E6" w:rsidRPr="00A73909" w:rsidRDefault="007F35E6" w:rsidP="007F35E6">
      <w:pPr>
        <w:pStyle w:val="a3"/>
        <w:numPr>
          <w:ilvl w:val="0"/>
          <w:numId w:val="1"/>
        </w:numPr>
        <w:ind w:left="175" w:firstLine="0"/>
        <w:rPr>
          <w:lang w:val="kk-KZ"/>
        </w:rPr>
      </w:pPr>
      <w:r w:rsidRPr="00A73909">
        <w:rPr>
          <w:lang w:val="kk-KZ"/>
        </w:rPr>
        <w:t xml:space="preserve"> Ермекбаева Б.Ж., Нурумов А.А. Оқулық «Салық және салық салу», Қазақ Университеті. – 2015 г. </w:t>
      </w:r>
    </w:p>
    <w:p w:rsidR="007F35E6" w:rsidRPr="00A73909" w:rsidRDefault="007F35E6" w:rsidP="007F35E6">
      <w:pPr>
        <w:pStyle w:val="a3"/>
        <w:numPr>
          <w:ilvl w:val="0"/>
          <w:numId w:val="1"/>
        </w:numPr>
        <w:ind w:left="175" w:firstLine="0"/>
        <w:rPr>
          <w:lang w:val="kk-KZ"/>
        </w:rPr>
      </w:pPr>
      <w:r w:rsidRPr="00A73909">
        <w:t xml:space="preserve">Налоговое администрирование. </w:t>
      </w:r>
      <w:proofErr w:type="spellStart"/>
      <w:r w:rsidRPr="00A73909">
        <w:t>Ермекбаева</w:t>
      </w:r>
      <w:proofErr w:type="spellEnd"/>
      <w:r w:rsidRPr="00A73909">
        <w:t xml:space="preserve"> Б.Ж., Мустафина А.К.,</w:t>
      </w:r>
      <w:r w:rsidRPr="00A73909">
        <w:rPr>
          <w:lang w:val="kk-KZ"/>
        </w:rPr>
        <w:t xml:space="preserve"> Қазақ Университеті. – 2015 г.</w:t>
      </w:r>
    </w:p>
    <w:p w:rsidR="007F35E6" w:rsidRPr="00A73909" w:rsidRDefault="007F35E6" w:rsidP="007F35E6">
      <w:pPr>
        <w:pStyle w:val="a3"/>
        <w:numPr>
          <w:ilvl w:val="0"/>
          <w:numId w:val="1"/>
        </w:numPr>
        <w:ind w:left="175" w:firstLine="0"/>
        <w:rPr>
          <w:lang w:val="kk-KZ"/>
        </w:rPr>
      </w:pPr>
      <w:r w:rsidRPr="00A73909">
        <w:rPr>
          <w:shd w:val="clear" w:color="auto" w:fill="FFFFFF"/>
          <w:lang w:val="kk-KZ"/>
        </w:rPr>
        <w:t> </w:t>
      </w:r>
      <w:r w:rsidRPr="00A73909">
        <w:rPr>
          <w:rStyle w:val="bolighting"/>
          <w:shd w:val="clear" w:color="auto" w:fill="FFFFFF"/>
          <w:lang w:val="kk-KZ"/>
        </w:rPr>
        <w:t>Салық</w:t>
      </w:r>
      <w:r w:rsidRPr="00A73909">
        <w:rPr>
          <w:shd w:val="clear" w:color="auto" w:fill="FFFFFF"/>
          <w:lang w:val="kk-KZ"/>
        </w:rPr>
        <w:t> </w:t>
      </w:r>
      <w:r w:rsidRPr="00A73909">
        <w:rPr>
          <w:rStyle w:val="bolighting"/>
          <w:shd w:val="clear" w:color="auto" w:fill="FFFFFF"/>
          <w:lang w:val="kk-KZ"/>
        </w:rPr>
        <w:t>менеджменті</w:t>
      </w:r>
      <w:r w:rsidRPr="00A73909">
        <w:rPr>
          <w:shd w:val="clear" w:color="auto" w:fill="FFFFFF"/>
          <w:lang w:val="kk-KZ"/>
        </w:rPr>
        <w:t xml:space="preserve"> : [Мәтін] : оқу құралы / Б. Ж. Ермекбаева, М. Ж. Арзаева, А. К. Мустафина ; Әл-Фараби атын. </w:t>
      </w:r>
      <w:r w:rsidRPr="00A73909">
        <w:rPr>
          <w:shd w:val="clear" w:color="auto" w:fill="FFFFFF"/>
        </w:rPr>
        <w:t xml:space="preserve">ҚазҰУ. - </w:t>
      </w:r>
      <w:proofErr w:type="spellStart"/>
      <w:r w:rsidRPr="00A73909">
        <w:rPr>
          <w:shd w:val="clear" w:color="auto" w:fill="FFFFFF"/>
        </w:rPr>
        <w:t>Алматы</w:t>
      </w:r>
      <w:proofErr w:type="spellEnd"/>
      <w:proofErr w:type="gramStart"/>
      <w:r w:rsidRPr="00A73909">
        <w:rPr>
          <w:shd w:val="clear" w:color="auto" w:fill="FFFFFF"/>
        </w:rPr>
        <w:t xml:space="preserve"> :</w:t>
      </w:r>
      <w:proofErr w:type="gramEnd"/>
      <w:r w:rsidRPr="00A73909">
        <w:rPr>
          <w:shd w:val="clear" w:color="auto" w:fill="FFFFFF"/>
        </w:rPr>
        <w:t xml:space="preserve"> Қазақ </w:t>
      </w:r>
      <w:proofErr w:type="spellStart"/>
      <w:r w:rsidRPr="00A73909">
        <w:rPr>
          <w:shd w:val="clear" w:color="auto" w:fill="FFFFFF"/>
        </w:rPr>
        <w:t>ун-ті</w:t>
      </w:r>
      <w:proofErr w:type="spellEnd"/>
      <w:r w:rsidRPr="00A73909">
        <w:rPr>
          <w:shd w:val="clear" w:color="auto" w:fill="FFFFFF"/>
        </w:rPr>
        <w:t>, 2020. - 139, [1] б.</w:t>
      </w:r>
    </w:p>
    <w:p w:rsidR="007F35E6" w:rsidRPr="00A73909" w:rsidRDefault="007F35E6" w:rsidP="007F35E6">
      <w:pPr>
        <w:pStyle w:val="a3"/>
        <w:numPr>
          <w:ilvl w:val="0"/>
          <w:numId w:val="1"/>
        </w:numPr>
        <w:ind w:left="175" w:firstLine="0"/>
        <w:rPr>
          <w:lang w:val="kk-KZ"/>
        </w:rPr>
      </w:pPr>
      <w:r w:rsidRPr="00A73909">
        <w:rPr>
          <w:rFonts w:ascii="Verdana" w:hAnsi="Verdana"/>
          <w:color w:val="222222"/>
          <w:shd w:val="clear" w:color="auto" w:fill="FFFFFF"/>
          <w:lang w:val="kk-KZ"/>
        </w:rPr>
        <w:t> </w:t>
      </w:r>
      <w:r w:rsidRPr="00A73909">
        <w:rPr>
          <w:rStyle w:val="bolighting"/>
          <w:shd w:val="clear" w:color="auto" w:fill="FFFFFF"/>
          <w:lang w:val="kk-KZ"/>
        </w:rPr>
        <w:t>Салық</w:t>
      </w:r>
      <w:r w:rsidRPr="00A73909">
        <w:rPr>
          <w:shd w:val="clear" w:color="auto" w:fill="FFFFFF"/>
          <w:lang w:val="kk-KZ"/>
        </w:rPr>
        <w:t> және </w:t>
      </w:r>
      <w:r w:rsidRPr="00A73909">
        <w:rPr>
          <w:rStyle w:val="bolighting"/>
          <w:shd w:val="clear" w:color="auto" w:fill="FFFFFF"/>
          <w:lang w:val="kk-KZ"/>
        </w:rPr>
        <w:t>салық</w:t>
      </w:r>
      <w:r w:rsidRPr="00A73909">
        <w:rPr>
          <w:shd w:val="clear" w:color="auto" w:fill="FFFFFF"/>
          <w:lang w:val="kk-KZ"/>
        </w:rPr>
        <w:t> </w:t>
      </w:r>
      <w:r w:rsidRPr="00A73909">
        <w:rPr>
          <w:rStyle w:val="bolighting"/>
          <w:shd w:val="clear" w:color="auto" w:fill="FFFFFF"/>
          <w:lang w:val="kk-KZ"/>
        </w:rPr>
        <w:t>сал</w:t>
      </w:r>
      <w:r w:rsidRPr="00A73909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A73909">
        <w:rPr>
          <w:rStyle w:val="bolighting"/>
          <w:shd w:val="clear" w:color="auto" w:fill="FFFFFF"/>
          <w:lang w:val="kk-KZ"/>
        </w:rPr>
        <w:t>және</w:t>
      </w:r>
      <w:r w:rsidRPr="00A73909">
        <w:rPr>
          <w:shd w:val="clear" w:color="auto" w:fill="FFFFFF"/>
          <w:lang w:val="kk-KZ"/>
        </w:rPr>
        <w:t> ғылым м-гі. - Алматы : EXLIBRIS, 2016. - 206 б. </w:t>
      </w:r>
    </w:p>
    <w:p w:rsidR="007F35E6" w:rsidRPr="00C4047B" w:rsidRDefault="007F35E6" w:rsidP="007F35E6">
      <w:pPr>
        <w:rPr>
          <w:lang w:val="kk-KZ"/>
        </w:rPr>
      </w:pPr>
    </w:p>
    <w:p w:rsidR="002719B9" w:rsidRPr="007F35E6" w:rsidRDefault="002719B9">
      <w:pPr>
        <w:rPr>
          <w:lang w:val="kk-KZ"/>
        </w:rPr>
      </w:pPr>
    </w:p>
    <w:sectPr w:rsidR="002719B9" w:rsidRPr="007F35E6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B8C"/>
    <w:multiLevelType w:val="hybridMultilevel"/>
    <w:tmpl w:val="485C5A10"/>
    <w:lvl w:ilvl="0" w:tplc="AC48CF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CEE6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1A26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1C3E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520F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5A0E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32B76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9C40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6A31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317012"/>
    <w:multiLevelType w:val="hybridMultilevel"/>
    <w:tmpl w:val="74B6FA5E"/>
    <w:lvl w:ilvl="0" w:tplc="74BAA5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449E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3688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285A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B841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A03B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C8CB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2A69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690BB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18B45B1"/>
    <w:multiLevelType w:val="hybridMultilevel"/>
    <w:tmpl w:val="ABE4B7C2"/>
    <w:lvl w:ilvl="0" w:tplc="03D68B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54AC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06FA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5E2D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67239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2411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F644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F6CF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B0066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75833C9"/>
    <w:multiLevelType w:val="hybridMultilevel"/>
    <w:tmpl w:val="BFB04B2E"/>
    <w:lvl w:ilvl="0" w:tplc="B99E7F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D4D8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4A8F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7420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24F7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3C33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564B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AA7D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E0E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C1AF5"/>
    <w:multiLevelType w:val="hybridMultilevel"/>
    <w:tmpl w:val="AE188086"/>
    <w:lvl w:ilvl="0" w:tplc="110A1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7F0EA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4EFA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3A9C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D8ED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36F5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BACB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9843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98A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3363088"/>
    <w:multiLevelType w:val="hybridMultilevel"/>
    <w:tmpl w:val="058C4968"/>
    <w:lvl w:ilvl="0" w:tplc="B2421F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8CF2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4E7B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670AE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AE6C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DCB3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7813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D637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2EA4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53E144A"/>
    <w:multiLevelType w:val="hybridMultilevel"/>
    <w:tmpl w:val="349E072A"/>
    <w:lvl w:ilvl="0" w:tplc="4C96AE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4E09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9CE5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54D2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5CCD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14BF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D82E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DED4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2E66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35E6"/>
    <w:rsid w:val="00134C77"/>
    <w:rsid w:val="001D4558"/>
    <w:rsid w:val="002719B9"/>
    <w:rsid w:val="007F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F35E6"/>
    <w:rPr>
      <w:bCs/>
      <w:sz w:val="20"/>
      <w:szCs w:val="20"/>
    </w:rPr>
  </w:style>
  <w:style w:type="character" w:customStyle="1" w:styleId="20">
    <w:name w:val="Основной текст 2 Знак"/>
    <w:basedOn w:val="a0"/>
    <w:link w:val="2"/>
    <w:rsid w:val="007F35E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7F35E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F3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7F35E6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F35E6"/>
    <w:pPr>
      <w:ind w:left="720"/>
      <w:contextualSpacing/>
    </w:pPr>
  </w:style>
  <w:style w:type="character" w:customStyle="1" w:styleId="bolighting">
    <w:name w:val="bo_lighting"/>
    <w:basedOn w:val="a0"/>
    <w:rsid w:val="007F35E6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7F3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3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5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012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86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4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1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3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23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04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90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0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697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16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26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70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54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35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912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574</Words>
  <Characters>3272</Characters>
  <Application>Microsoft Office Word</Application>
  <DocSecurity>0</DocSecurity>
  <Lines>27</Lines>
  <Paragraphs>7</Paragraphs>
  <ScaleCrop>false</ScaleCrop>
  <Company>Grizli777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2021-10-10T17:52:00Z</dcterms:created>
  <dcterms:modified xsi:type="dcterms:W3CDTF">2021-10-10T17:58:00Z</dcterms:modified>
</cp:coreProperties>
</file>